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91DD2" w14:textId="77777777" w:rsidR="00F61969" w:rsidRPr="00F61969" w:rsidRDefault="00F61969" w:rsidP="00F61969">
      <w:r w:rsidRPr="00F61969">
        <w:rPr>
          <w:b/>
          <w:bCs/>
        </w:rPr>
        <w:t>基本技术要求</w:t>
      </w:r>
    </w:p>
    <w:p w14:paraId="1739D30A" w14:textId="77777777" w:rsidR="00F61969" w:rsidRPr="00F61969" w:rsidRDefault="00F61969" w:rsidP="00F61969">
      <w:r w:rsidRPr="00F61969">
        <w:t>1、注塑类</w:t>
      </w:r>
    </w:p>
    <w:p w14:paraId="2061E0A1" w14:textId="77777777" w:rsidR="00F61969" w:rsidRPr="00F61969" w:rsidRDefault="00F61969" w:rsidP="00F61969">
      <w:r w:rsidRPr="00F61969">
        <w:t>1.1 塑料托盘</w:t>
      </w:r>
    </w:p>
    <w:p w14:paraId="65F34A97" w14:textId="77777777" w:rsidR="00F61969" w:rsidRPr="00F61969" w:rsidRDefault="00F61969" w:rsidP="00F61969">
      <w:r w:rsidRPr="00F61969">
        <w:t>1.1.1 托盘型号规格</w:t>
      </w:r>
    </w:p>
    <w:p w14:paraId="41817559" w14:textId="77777777" w:rsidR="00F61969" w:rsidRPr="00F61969" w:rsidRDefault="00F61969" w:rsidP="00F61969">
      <w:pPr>
        <w:numPr>
          <w:ilvl w:val="0"/>
          <w:numId w:val="1"/>
        </w:numPr>
      </w:pPr>
      <w:r w:rsidRPr="00F61969">
        <w:t>标准托盘：尺寸1200×1000×150mm</w:t>
      </w:r>
    </w:p>
    <w:p w14:paraId="1E7F9FCA" w14:textId="77777777" w:rsidR="00F61969" w:rsidRPr="00F61969" w:rsidRDefault="00F61969" w:rsidP="00F61969">
      <w:pPr>
        <w:numPr>
          <w:ilvl w:val="0"/>
          <w:numId w:val="1"/>
        </w:numPr>
      </w:pPr>
      <w:r w:rsidRPr="00F61969">
        <w:t>小托盘：尺寸1000×675×150mm</w:t>
      </w:r>
    </w:p>
    <w:p w14:paraId="2121D4A9" w14:textId="77777777" w:rsidR="00F61969" w:rsidRPr="00F61969" w:rsidRDefault="00F61969" w:rsidP="00F61969">
      <w:pPr>
        <w:numPr>
          <w:ilvl w:val="0"/>
          <w:numId w:val="1"/>
        </w:numPr>
      </w:pPr>
      <w:r w:rsidRPr="00F61969">
        <w:t>结构要求：川字型底座，带钢管，</w:t>
      </w:r>
      <w:proofErr w:type="gramStart"/>
      <w:r w:rsidRPr="00F61969">
        <w:t>表面实面平板</w:t>
      </w:r>
      <w:proofErr w:type="gramEnd"/>
    </w:p>
    <w:p w14:paraId="29E82DCA" w14:textId="77777777" w:rsidR="00F61969" w:rsidRPr="00F61969" w:rsidRDefault="00F61969" w:rsidP="00F61969">
      <w:pPr>
        <w:numPr>
          <w:ilvl w:val="0"/>
          <w:numId w:val="1"/>
        </w:numPr>
      </w:pPr>
      <w:r w:rsidRPr="00F61969">
        <w:t>颜色：灰色或蓝色</w:t>
      </w:r>
    </w:p>
    <w:p w14:paraId="4B31626B" w14:textId="77777777" w:rsidR="00F61969" w:rsidRPr="00F61969" w:rsidRDefault="00F61969" w:rsidP="00F61969">
      <w:pPr>
        <w:numPr>
          <w:ilvl w:val="0"/>
          <w:numId w:val="1"/>
        </w:numPr>
      </w:pPr>
      <w:r w:rsidRPr="00F61969">
        <w:t>承重要求：静载6吨，动载1.5吨</w:t>
      </w:r>
    </w:p>
    <w:p w14:paraId="40997A03" w14:textId="77777777" w:rsidR="00F61969" w:rsidRPr="00F61969" w:rsidRDefault="00F61969" w:rsidP="00F61969">
      <w:r w:rsidRPr="00F61969">
        <w:t>1.1.2 其他要求</w:t>
      </w:r>
    </w:p>
    <w:p w14:paraId="5AEAA872" w14:textId="77777777" w:rsidR="00F61969" w:rsidRPr="00F61969" w:rsidRDefault="00F61969" w:rsidP="00F61969">
      <w:r w:rsidRPr="00F61969">
        <w:t>（1）材质：全新高密度聚乙烯（HDPE）</w:t>
      </w:r>
    </w:p>
    <w:p w14:paraId="774CF1B5" w14:textId="77777777" w:rsidR="00F61969" w:rsidRPr="00F61969" w:rsidRDefault="00F61969" w:rsidP="00F61969">
      <w:r w:rsidRPr="00F61969">
        <w:t>（2）颜色：海蓝色或灰色，具体颜色由甲乙双方就具体项目达成一致后编入技术要求。</w:t>
      </w:r>
    </w:p>
    <w:p w14:paraId="5DE193DB" w14:textId="77777777" w:rsidR="00F61969" w:rsidRPr="00F61969" w:rsidRDefault="00F61969" w:rsidP="00F61969">
      <w:r w:rsidRPr="00F61969">
        <w:t>（3）进叉：四面进叉；</w:t>
      </w:r>
      <w:proofErr w:type="gramStart"/>
      <w:r w:rsidRPr="00F61969">
        <w:t>进叉高度</w:t>
      </w:r>
      <w:proofErr w:type="gramEnd"/>
      <w:r w:rsidRPr="00F61969">
        <w:t>≥80mm，</w:t>
      </w:r>
      <w:proofErr w:type="gramStart"/>
      <w:r w:rsidRPr="00F61969">
        <w:t>叉孔宽度</w:t>
      </w:r>
      <w:proofErr w:type="gramEnd"/>
      <w:r w:rsidRPr="00F61969">
        <w:t>≥200mm</w:t>
      </w:r>
    </w:p>
    <w:p w14:paraId="31F21000" w14:textId="77777777" w:rsidR="00F61969" w:rsidRPr="00F61969" w:rsidRDefault="00F61969" w:rsidP="00F61969">
      <w:r w:rsidRPr="00F61969">
        <w:t>（4）钢管：内置钢管8根。钢管规格≥30×20，壁厚≥1.2mm。</w:t>
      </w:r>
    </w:p>
    <w:p w14:paraId="2E5CA8DE" w14:textId="77777777" w:rsidR="00F61969" w:rsidRPr="00F61969" w:rsidRDefault="00F61969" w:rsidP="00F61969">
      <w:r w:rsidRPr="00F61969">
        <w:t>（5）高架储存，平地使用。适合电动叉车、手动液压托盘搬运车使用。</w:t>
      </w:r>
    </w:p>
    <w:p w14:paraId="33C71076" w14:textId="77777777" w:rsidR="00F61969" w:rsidRPr="00F61969" w:rsidRDefault="00F61969" w:rsidP="00F61969">
      <w:r w:rsidRPr="00F61969">
        <w:t>（6）托盘表面外边沿有防滑条设计。</w:t>
      </w:r>
    </w:p>
    <w:p w14:paraId="76CF411A" w14:textId="77777777" w:rsidR="00F61969" w:rsidRPr="00F61969" w:rsidRDefault="00F61969" w:rsidP="00F61969">
      <w:r w:rsidRPr="00F61969">
        <w:t>（7）托盘边缘要求带有挂钩，方便捆扎。</w:t>
      </w:r>
    </w:p>
    <w:p w14:paraId="0801722B" w14:textId="77777777" w:rsidR="00F61969" w:rsidRPr="00F61969" w:rsidRDefault="00F61969" w:rsidP="00F61969">
      <w:r w:rsidRPr="00F61969">
        <w:t>1.2 塑料箱</w:t>
      </w:r>
    </w:p>
    <w:p w14:paraId="3A858881" w14:textId="77777777" w:rsidR="00F61969" w:rsidRPr="00F61969" w:rsidRDefault="00F61969" w:rsidP="00F61969">
      <w:r w:rsidRPr="00F61969">
        <w:t>1.2.1 塑料箱型号规格</w:t>
      </w:r>
    </w:p>
    <w:p w14:paraId="2FD28F23" w14:textId="77777777" w:rsidR="00F61969" w:rsidRPr="00F61969" w:rsidRDefault="00F61969" w:rsidP="00F61969">
      <w:r w:rsidRPr="00F61969">
        <w:t>A、B、D、H、H1、P、PB</w:t>
      </w:r>
    </w:p>
    <w:p w14:paraId="3BC9F620" w14:textId="77777777" w:rsidR="00F61969" w:rsidRPr="00F61969" w:rsidRDefault="00F61969" w:rsidP="00F61969">
      <w:r w:rsidRPr="00F61969">
        <w:t>注：内外径尺寸公差为±2.5mm</w:t>
      </w:r>
    </w:p>
    <w:p w14:paraId="4DF3FD3F" w14:textId="77777777" w:rsidR="00F61969" w:rsidRPr="00F61969" w:rsidRDefault="00F61969" w:rsidP="00F61969">
      <w:r w:rsidRPr="00F61969">
        <w:t>1.2.2 具体要求</w:t>
      </w:r>
    </w:p>
    <w:p w14:paraId="244728A3" w14:textId="77777777" w:rsidR="00F61969" w:rsidRPr="00F61969" w:rsidRDefault="00F61969" w:rsidP="00F61969">
      <w:r w:rsidRPr="00F61969">
        <w:t>（1）与托盘配套使用时，能整齐精确地堆垛于1210标准托盘之上，使其易于实现物流容器的单元化和专业化。可回收标准容器须在线边上架时，容器要满足便于摆放和产品取放的要求。</w:t>
      </w:r>
    </w:p>
    <w:p w14:paraId="58EECB62" w14:textId="77777777" w:rsidR="00F61969" w:rsidRPr="00F61969" w:rsidRDefault="00F61969" w:rsidP="00F61969">
      <w:r w:rsidRPr="00F61969">
        <w:t>（2）便于物料的储放和搬运，能整齐放置于轻型货架上。</w:t>
      </w:r>
    </w:p>
    <w:p w14:paraId="5BFD4418" w14:textId="77777777" w:rsidR="00F61969" w:rsidRPr="00F61969" w:rsidRDefault="00F61969" w:rsidP="00F61969">
      <w:r w:rsidRPr="00F61969">
        <w:t>（3）底部应有防滑设计，使其更安全地与各类线棒式自滑货架配套使用。</w:t>
      </w:r>
    </w:p>
    <w:p w14:paraId="1E2A303A" w14:textId="77777777" w:rsidR="00F61969" w:rsidRPr="00F61969" w:rsidRDefault="00F61969" w:rsidP="00F61969">
      <w:r w:rsidRPr="00F61969">
        <w:t>（4）把手设计应符合人机工程原理，搬运合理舒适，无毛刺。</w:t>
      </w:r>
    </w:p>
    <w:p w14:paraId="5388DCF0" w14:textId="77777777" w:rsidR="00F61969" w:rsidRPr="00F61969" w:rsidRDefault="00F61969" w:rsidP="00F61969">
      <w:r w:rsidRPr="00F61969">
        <w:t>（5）便于运输和配送，能与搬运小车、小推车、叉车、液压托盘搬运车等厂内运输工具配合使用。</w:t>
      </w:r>
    </w:p>
    <w:p w14:paraId="4490C20C" w14:textId="77777777" w:rsidR="00F61969" w:rsidRPr="00F61969" w:rsidRDefault="00F61969" w:rsidP="00F61969">
      <w:r w:rsidRPr="00F61969">
        <w:t>（6）耐酸耐碱、耐油污、无毒无味，符合安全和环保要求。</w:t>
      </w:r>
    </w:p>
    <w:p w14:paraId="00711E8E" w14:textId="77777777" w:rsidR="00F61969" w:rsidRPr="00F61969" w:rsidRDefault="00F61969" w:rsidP="00F61969">
      <w:r w:rsidRPr="00F61969">
        <w:t>（7）箱壁应设有可插式标签结构及加强筋，以提高堆垛能力。</w:t>
      </w:r>
    </w:p>
    <w:p w14:paraId="0EADD90C" w14:textId="77777777" w:rsidR="00F61969" w:rsidRPr="00F61969" w:rsidRDefault="00F61969" w:rsidP="00F61969">
      <w:r w:rsidRPr="00F61969">
        <w:t>（8）材质要求：聚丙烯（PP），变形度小于0.8%，适用温度-25℃～40℃。</w:t>
      </w:r>
    </w:p>
    <w:p w14:paraId="3E6C6253" w14:textId="77777777" w:rsidR="00F61969" w:rsidRPr="00F61969" w:rsidRDefault="00F61969" w:rsidP="00F61969">
      <w:r w:rsidRPr="00F61969">
        <w:t>（9）带盖的周转箱应采用折叠式箱盖，锁扣简易、闭合可靠，箱盖表面结构可粘贴标签。</w:t>
      </w:r>
    </w:p>
    <w:p w14:paraId="5F04DBA3" w14:textId="77777777" w:rsidR="00F61969" w:rsidRPr="00F61969" w:rsidRDefault="00F61969" w:rsidP="00F61969">
      <w:r w:rsidRPr="00F61969">
        <w:t>（10）在标准周转箱上喷印供应商名称，便于仓库管理。</w:t>
      </w:r>
    </w:p>
    <w:p w14:paraId="586AD754" w14:textId="77777777" w:rsidR="00F61969" w:rsidRPr="00F61969" w:rsidRDefault="00F61969" w:rsidP="00F61969">
      <w:r w:rsidRPr="00F61969">
        <w:t>（11）周转</w:t>
      </w:r>
      <w:proofErr w:type="gramStart"/>
      <w:r w:rsidRPr="00F61969">
        <w:t>箱设计应有效</w:t>
      </w:r>
      <w:proofErr w:type="gramEnd"/>
      <w:r w:rsidRPr="00F61969">
        <w:t>防护质量。对于外观件和关键件加设个性化隔衬，</w:t>
      </w:r>
      <w:proofErr w:type="gramStart"/>
      <w:r w:rsidRPr="00F61969">
        <w:t>隔衬材料</w:t>
      </w:r>
      <w:proofErr w:type="gramEnd"/>
      <w:r w:rsidRPr="00F61969">
        <w:t>推荐PP板、</w:t>
      </w:r>
      <w:proofErr w:type="gramStart"/>
      <w:r w:rsidRPr="00F61969">
        <w:t>中空板</w:t>
      </w:r>
      <w:proofErr w:type="gramEnd"/>
      <w:r w:rsidRPr="00F61969">
        <w:t>及块状EVA，禁止使用纸板。</w:t>
      </w:r>
      <w:proofErr w:type="gramStart"/>
      <w:r w:rsidRPr="00F61969">
        <w:t>隔衬高度</w:t>
      </w:r>
      <w:proofErr w:type="gramEnd"/>
      <w:r w:rsidRPr="00F61969">
        <w:t>不超过物料竖直方向尺寸的75%。</w:t>
      </w:r>
    </w:p>
    <w:p w14:paraId="15D38690" w14:textId="77777777" w:rsidR="00F61969" w:rsidRPr="00F61969" w:rsidRDefault="00F61969" w:rsidP="00F61969">
      <w:r w:rsidRPr="00F61969">
        <w:t>（12）颜色：塑料箱着色须使用无毒颜料（禁止使用含有害重金属的无机颜料），颜色为黑色、灰色或蓝色。</w:t>
      </w:r>
    </w:p>
    <w:p w14:paraId="6EDDFC01" w14:textId="77777777" w:rsidR="00F61969" w:rsidRPr="00F61969" w:rsidRDefault="00F61969" w:rsidP="00F61969">
      <w:r w:rsidRPr="00F61969">
        <w:t>（13）结构：抗冲击性强，满足跌落、压</w:t>
      </w:r>
      <w:proofErr w:type="gramStart"/>
      <w:r w:rsidRPr="00F61969">
        <w:t>溃试验</w:t>
      </w:r>
      <w:proofErr w:type="gramEnd"/>
      <w:r w:rsidRPr="00F61969">
        <w:t>要求。</w:t>
      </w:r>
    </w:p>
    <w:p w14:paraId="5519AD52" w14:textId="77777777" w:rsidR="00F61969" w:rsidRPr="00F61969" w:rsidRDefault="00F61969" w:rsidP="00F61969">
      <w:r w:rsidRPr="00F61969">
        <w:t>（14）看板夹：箱体长度和宽度方向两面（4面）中间位置安装插卡结构，看板</w:t>
      </w:r>
      <w:proofErr w:type="gramStart"/>
      <w:r w:rsidRPr="00F61969">
        <w:t>夹采用</w:t>
      </w:r>
      <w:proofErr w:type="gramEnd"/>
      <w:r w:rsidRPr="00F61969">
        <w:t>PP塑料材质，用于固定看板。</w:t>
      </w:r>
    </w:p>
    <w:p w14:paraId="551AFF79" w14:textId="77777777" w:rsidR="00F61969" w:rsidRPr="00F61969" w:rsidRDefault="00F61969" w:rsidP="00F61969">
      <w:r w:rsidRPr="00F61969">
        <w:t>2、吸塑类</w:t>
      </w:r>
    </w:p>
    <w:p w14:paraId="07C7B940" w14:textId="77777777" w:rsidR="00F61969" w:rsidRPr="00F61969" w:rsidRDefault="00F61969" w:rsidP="00F61969">
      <w:r w:rsidRPr="00F61969">
        <w:t>2.1 发动机吸塑</w:t>
      </w:r>
    </w:p>
    <w:p w14:paraId="141A7C22" w14:textId="77777777" w:rsidR="00F61969" w:rsidRPr="00F61969" w:rsidRDefault="00F61969" w:rsidP="00F61969">
      <w:r w:rsidRPr="00F61969">
        <w:lastRenderedPageBreak/>
        <w:t>2.1.1 规格型号</w:t>
      </w:r>
    </w:p>
    <w:p w14:paraId="5718DA73" w14:textId="77777777" w:rsidR="00F61969" w:rsidRPr="00F61969" w:rsidRDefault="00F61969" w:rsidP="00F61969">
      <w:pPr>
        <w:numPr>
          <w:ilvl w:val="0"/>
          <w:numId w:val="2"/>
        </w:numPr>
      </w:pPr>
      <w:r w:rsidRPr="00F61969">
        <w:t>发动机吸塑</w:t>
      </w:r>
    </w:p>
    <w:p w14:paraId="6F814D29" w14:textId="77777777" w:rsidR="00F61969" w:rsidRPr="00F61969" w:rsidRDefault="00F61969" w:rsidP="00F61969">
      <w:pPr>
        <w:numPr>
          <w:ilvl w:val="0"/>
          <w:numId w:val="2"/>
        </w:numPr>
      </w:pPr>
      <w:r w:rsidRPr="00F61969">
        <w:t>尺寸：775×675mm</w:t>
      </w:r>
    </w:p>
    <w:p w14:paraId="4E7A0080" w14:textId="77777777" w:rsidR="00F61969" w:rsidRPr="00F61969" w:rsidRDefault="00F61969" w:rsidP="00F61969">
      <w:pPr>
        <w:numPr>
          <w:ilvl w:val="0"/>
          <w:numId w:val="2"/>
        </w:numPr>
      </w:pPr>
      <w:r w:rsidRPr="00F61969">
        <w:t>结构：根据甲方提供的数模对应设计</w:t>
      </w:r>
    </w:p>
    <w:p w14:paraId="397209D7" w14:textId="77777777" w:rsidR="00F61969" w:rsidRPr="00F61969" w:rsidRDefault="00F61969" w:rsidP="00F61969">
      <w:pPr>
        <w:numPr>
          <w:ilvl w:val="0"/>
          <w:numId w:val="2"/>
        </w:numPr>
      </w:pPr>
      <w:r w:rsidRPr="00F61969">
        <w:t>材质：HDPE</w:t>
      </w:r>
    </w:p>
    <w:p w14:paraId="66F040B0" w14:textId="77777777" w:rsidR="00F61969" w:rsidRPr="00F61969" w:rsidRDefault="00F61969" w:rsidP="00F61969">
      <w:pPr>
        <w:numPr>
          <w:ilvl w:val="0"/>
          <w:numId w:val="2"/>
        </w:numPr>
      </w:pPr>
      <w:r w:rsidRPr="00F61969">
        <w:t>厚度：8mm</w:t>
      </w:r>
    </w:p>
    <w:p w14:paraId="29EE99FF" w14:textId="77777777" w:rsidR="00F61969" w:rsidRPr="00F61969" w:rsidRDefault="00F61969" w:rsidP="00F61969">
      <w:r w:rsidRPr="00F61969">
        <w:t>2.1.2 具体要求</w:t>
      </w:r>
    </w:p>
    <w:p w14:paraId="4196A15B" w14:textId="77777777" w:rsidR="00F61969" w:rsidRPr="00F61969" w:rsidRDefault="00F61969" w:rsidP="00F61969">
      <w:r w:rsidRPr="00F61969">
        <w:t>（1）采用全新材料一次成型，表面平滑，无毛刺。</w:t>
      </w:r>
    </w:p>
    <w:p w14:paraId="4AB8F21B" w14:textId="77777777" w:rsidR="00F61969" w:rsidRPr="00F61969" w:rsidRDefault="00F61969" w:rsidP="00F61969">
      <w:r w:rsidRPr="00F61969">
        <w:t>（2）尺寸公差范围5mm以内；负重＞280KG。</w:t>
      </w:r>
    </w:p>
    <w:p w14:paraId="342CCBAD" w14:textId="77777777" w:rsidR="00F61969" w:rsidRPr="00F61969" w:rsidRDefault="00F61969" w:rsidP="00F61969">
      <w:r w:rsidRPr="00F61969">
        <w:t>（3）吸塑设计上要考虑堆垛要求，确保堆垛状态平整，</w:t>
      </w:r>
      <w:proofErr w:type="gramStart"/>
      <w:r w:rsidRPr="00F61969">
        <w:t>不</w:t>
      </w:r>
      <w:proofErr w:type="gramEnd"/>
      <w:r w:rsidRPr="00F61969">
        <w:t>倾斜。</w:t>
      </w:r>
    </w:p>
    <w:p w14:paraId="358E8BD5" w14:textId="77777777" w:rsidR="00F61969" w:rsidRPr="00F61969" w:rsidRDefault="00F61969" w:rsidP="00F61969">
      <w:r w:rsidRPr="00F61969">
        <w:t>（4）吸塑四个边角要留有空白，方便甲方与其他器具合装固定。</w:t>
      </w:r>
    </w:p>
    <w:p w14:paraId="38973801" w14:textId="77777777" w:rsidR="00F61969" w:rsidRPr="00F61969" w:rsidRDefault="00F61969" w:rsidP="00F61969">
      <w:r w:rsidRPr="00F61969">
        <w:t>（5）吸塑的各个封闭型腔内要加工直径3cm的漏水孔。</w:t>
      </w:r>
    </w:p>
    <w:p w14:paraId="1C4C5F19" w14:textId="77777777" w:rsidR="00F61969" w:rsidRPr="00F61969" w:rsidRDefault="00F61969" w:rsidP="00F61969">
      <w:r w:rsidRPr="00F61969">
        <w:t>（6）根据甲方提供的标识内容，在吸塑外立面喷印相关标识。</w:t>
      </w:r>
    </w:p>
    <w:p w14:paraId="38E908AA" w14:textId="77777777" w:rsidR="00F61969" w:rsidRPr="00F61969" w:rsidRDefault="00F61969" w:rsidP="00F61969">
      <w:r w:rsidRPr="00F61969">
        <w:t>（7）之前开发和未来开发的模具资产均归属于甲方，甲方有权对模具进行分配、收回、调动、报废。</w:t>
      </w:r>
    </w:p>
    <w:p w14:paraId="5EFE3FA4" w14:textId="77777777" w:rsidR="00F61969" w:rsidRPr="00F61969" w:rsidRDefault="00F61969" w:rsidP="00F61969">
      <w:r w:rsidRPr="00F61969">
        <w:t>2.2 零部件吸塑</w:t>
      </w:r>
    </w:p>
    <w:p w14:paraId="5ADC6745" w14:textId="77777777" w:rsidR="00F61969" w:rsidRPr="00F61969" w:rsidRDefault="00F61969" w:rsidP="00F61969">
      <w:r w:rsidRPr="00F61969">
        <w:t>2.2.1 规格型号</w:t>
      </w:r>
    </w:p>
    <w:p w14:paraId="5472A319" w14:textId="77777777" w:rsidR="00F61969" w:rsidRPr="00F61969" w:rsidRDefault="00F61969" w:rsidP="00F61969">
      <w:pPr>
        <w:numPr>
          <w:ilvl w:val="0"/>
          <w:numId w:val="3"/>
        </w:numPr>
      </w:pPr>
      <w:r w:rsidRPr="00F61969">
        <w:t>零部件吸塑</w:t>
      </w:r>
    </w:p>
    <w:p w14:paraId="4CE7D88A" w14:textId="77777777" w:rsidR="00F61969" w:rsidRPr="00F61969" w:rsidRDefault="00F61969" w:rsidP="00F61969">
      <w:pPr>
        <w:numPr>
          <w:ilvl w:val="0"/>
          <w:numId w:val="3"/>
        </w:numPr>
      </w:pPr>
      <w:r w:rsidRPr="00F61969">
        <w:t>尺寸：545×345mm</w:t>
      </w:r>
    </w:p>
    <w:p w14:paraId="756AF388" w14:textId="77777777" w:rsidR="00F61969" w:rsidRPr="00F61969" w:rsidRDefault="00F61969" w:rsidP="00F61969">
      <w:pPr>
        <w:numPr>
          <w:ilvl w:val="0"/>
          <w:numId w:val="3"/>
        </w:numPr>
      </w:pPr>
      <w:r w:rsidRPr="00F61969">
        <w:t>结构：根据甲方提供的数模对应设计</w:t>
      </w:r>
    </w:p>
    <w:p w14:paraId="230D9A99" w14:textId="77777777" w:rsidR="00F61969" w:rsidRPr="00F61969" w:rsidRDefault="00F61969" w:rsidP="00F61969">
      <w:pPr>
        <w:numPr>
          <w:ilvl w:val="0"/>
          <w:numId w:val="3"/>
        </w:numPr>
      </w:pPr>
      <w:r w:rsidRPr="00F61969">
        <w:t>材质：HDPE</w:t>
      </w:r>
    </w:p>
    <w:p w14:paraId="5BF0B287" w14:textId="77777777" w:rsidR="00F61969" w:rsidRPr="00F61969" w:rsidRDefault="00F61969" w:rsidP="00F61969">
      <w:pPr>
        <w:numPr>
          <w:ilvl w:val="0"/>
          <w:numId w:val="3"/>
        </w:numPr>
      </w:pPr>
      <w:r w:rsidRPr="00F61969">
        <w:t>厚度：5mm</w:t>
      </w:r>
    </w:p>
    <w:p w14:paraId="3BFDC1CE" w14:textId="77777777" w:rsidR="00F61969" w:rsidRPr="00F61969" w:rsidRDefault="00F61969" w:rsidP="00F61969">
      <w:r w:rsidRPr="00F61969">
        <w:t>2.2.2 具体要求</w:t>
      </w:r>
    </w:p>
    <w:p w14:paraId="1100D0BC" w14:textId="77777777" w:rsidR="00F61969" w:rsidRPr="00F61969" w:rsidRDefault="00F61969" w:rsidP="00F61969">
      <w:r w:rsidRPr="00F61969">
        <w:t>（1）采用全新材料一次成型，表面平滑，无毛刺。</w:t>
      </w:r>
    </w:p>
    <w:p w14:paraId="6754680E" w14:textId="77777777" w:rsidR="00F61969" w:rsidRPr="00F61969" w:rsidRDefault="00F61969" w:rsidP="00F61969">
      <w:r w:rsidRPr="00F61969">
        <w:t>（2）尺寸公差范围2.5mm以内；负重＞15KG。</w:t>
      </w:r>
    </w:p>
    <w:p w14:paraId="2C28BDEC" w14:textId="77777777" w:rsidR="00F61969" w:rsidRPr="00F61969" w:rsidRDefault="00F61969" w:rsidP="00F61969">
      <w:r w:rsidRPr="00F61969">
        <w:t>（3）吸塑设计上要考虑堆垛要求，确保堆垛状态平整，</w:t>
      </w:r>
      <w:proofErr w:type="gramStart"/>
      <w:r w:rsidRPr="00F61969">
        <w:t>不</w:t>
      </w:r>
      <w:proofErr w:type="gramEnd"/>
      <w:r w:rsidRPr="00F61969">
        <w:t>倾斜。</w:t>
      </w:r>
    </w:p>
    <w:p w14:paraId="320AE299" w14:textId="77777777" w:rsidR="00F61969" w:rsidRPr="00F61969" w:rsidRDefault="00F61969" w:rsidP="00F61969">
      <w:r w:rsidRPr="00F61969">
        <w:t>（4）根据甲方提供的标识内容，在吸塑外立面喷印相关标识。</w:t>
      </w:r>
    </w:p>
    <w:p w14:paraId="66A3D595" w14:textId="77777777" w:rsidR="00F61969" w:rsidRPr="00F61969" w:rsidRDefault="00F61969" w:rsidP="00F61969">
      <w:r w:rsidRPr="00F61969">
        <w:t>（5）之前开发和未来开发的模具资产均归属于甲方，甲方有权对模具进行分配、收回、调动、报废。</w:t>
      </w:r>
    </w:p>
    <w:p w14:paraId="36459257" w14:textId="77777777" w:rsidR="00F61969" w:rsidRPr="00F61969" w:rsidRDefault="00F61969" w:rsidP="00F61969">
      <w:r w:rsidRPr="00F61969">
        <w:t>3、验收试验</w:t>
      </w:r>
    </w:p>
    <w:p w14:paraId="260BEBF3" w14:textId="77777777" w:rsidR="00F61969" w:rsidRPr="00F61969" w:rsidRDefault="00F61969" w:rsidP="00F61969">
      <w:pPr>
        <w:numPr>
          <w:ilvl w:val="0"/>
          <w:numId w:val="4"/>
        </w:numPr>
      </w:pPr>
      <w:r w:rsidRPr="00F61969">
        <w:t>跌落试验：从2m高度自然跌落，角、面、棱均无损伤。</w:t>
      </w:r>
    </w:p>
    <w:p w14:paraId="326782AC" w14:textId="77777777" w:rsidR="00F61969" w:rsidRPr="00F61969" w:rsidRDefault="00F61969" w:rsidP="00F61969">
      <w:pPr>
        <w:numPr>
          <w:ilvl w:val="0"/>
          <w:numId w:val="4"/>
        </w:numPr>
      </w:pPr>
      <w:r w:rsidRPr="00F61969">
        <w:t>承重测试：变形量≤5mm。</w:t>
      </w:r>
    </w:p>
    <w:p w14:paraId="3161CF37" w14:textId="77777777" w:rsidR="00A20DEB" w:rsidRPr="00F61969" w:rsidRDefault="00A20DEB">
      <w:pPr>
        <w:rPr>
          <w:rFonts w:hint="eastAsia"/>
        </w:rPr>
      </w:pPr>
    </w:p>
    <w:sectPr w:rsidR="00A20DEB" w:rsidRPr="00F619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E39F1"/>
    <w:multiLevelType w:val="multilevel"/>
    <w:tmpl w:val="24F09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B491BB8"/>
    <w:multiLevelType w:val="multilevel"/>
    <w:tmpl w:val="19D6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CD03C89"/>
    <w:multiLevelType w:val="multilevel"/>
    <w:tmpl w:val="4C68B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90677FB"/>
    <w:multiLevelType w:val="multilevel"/>
    <w:tmpl w:val="49B28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21083617">
    <w:abstractNumId w:val="1"/>
  </w:num>
  <w:num w:numId="2" w16cid:durableId="571475438">
    <w:abstractNumId w:val="2"/>
  </w:num>
  <w:num w:numId="3" w16cid:durableId="1992513593">
    <w:abstractNumId w:val="0"/>
  </w:num>
  <w:num w:numId="4" w16cid:durableId="10643347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savePreviewPicture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0082"/>
    <w:rsid w:val="002121D9"/>
    <w:rsid w:val="00570082"/>
    <w:rsid w:val="008924BE"/>
    <w:rsid w:val="00904610"/>
    <w:rsid w:val="009571FF"/>
    <w:rsid w:val="00A20DEB"/>
    <w:rsid w:val="00F61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F3B18D-ADF4-47E1-99B6-10119A41D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7008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0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008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0082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0082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0082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0082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0082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0082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70082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700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700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70082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70082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570082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7008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7008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7008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7008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700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7008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7008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7008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7008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7008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7008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700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7008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7008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胜男 包</dc:creator>
  <cp:keywords/>
  <dc:description/>
  <cp:lastModifiedBy>胜男 包</cp:lastModifiedBy>
  <cp:revision>2</cp:revision>
  <dcterms:created xsi:type="dcterms:W3CDTF">2026-05-26T01:18:00Z</dcterms:created>
  <dcterms:modified xsi:type="dcterms:W3CDTF">2026-05-26T01:18:00Z</dcterms:modified>
</cp:coreProperties>
</file>